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315F1D" w:rsidRDefault="008A13B3" w:rsidP="00ED7D5A">
      <w:pPr>
        <w:jc w:val="center"/>
        <w:outlineLvl w:val="0"/>
        <w:rPr>
          <w:b/>
        </w:rPr>
      </w:pPr>
      <w:bookmarkStart w:id="0" w:name="_GoBack"/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67569A">
        <w:rPr>
          <w:b/>
        </w:rPr>
        <w:t>37</w:t>
      </w:r>
    </w:p>
    <w:p w:rsidR="008A13B3" w:rsidRDefault="00315F1D" w:rsidP="00ED7D5A">
      <w:pPr>
        <w:jc w:val="both"/>
        <w:outlineLvl w:val="0"/>
        <w:rPr>
          <w:b/>
          <w:iCs/>
        </w:rPr>
      </w:pPr>
      <w:r>
        <w:rPr>
          <w:b/>
        </w:rPr>
        <w:t>н</w:t>
      </w:r>
      <w:r w:rsidR="008A13B3">
        <w:rPr>
          <w:b/>
        </w:rPr>
        <w:t>а</w:t>
      </w:r>
      <w:r w:rsidR="002B2A65">
        <w:rPr>
          <w:b/>
        </w:rPr>
        <w:t xml:space="preserve"> проект решения </w:t>
      </w:r>
      <w:r w:rsidR="008A13B3">
        <w:rPr>
          <w:b/>
        </w:rPr>
        <w:t xml:space="preserve">сессии Нерюнгринского районного Совета депутатов </w:t>
      </w:r>
      <w:r w:rsidR="006177A1">
        <w:rPr>
          <w:b/>
        </w:rPr>
        <w:t xml:space="preserve">«О внесении изменений в решение Нерюнгринского районного Совета депутатов от 20.11.2019 № 3-10 </w:t>
      </w:r>
      <w:r w:rsidR="00914B5A">
        <w:rPr>
          <w:b/>
        </w:rPr>
        <w:t>«</w:t>
      </w:r>
      <w:r w:rsidR="008A13B3" w:rsidRPr="00BD353A">
        <w:rPr>
          <w:b/>
        </w:rPr>
        <w:t>О</w:t>
      </w:r>
      <w:r w:rsidR="00E9101D">
        <w:rPr>
          <w:b/>
        </w:rPr>
        <w:t xml:space="preserve">б утверждении Положения по земельному налогу на межселенных территориях муниципального образования </w:t>
      </w:r>
      <w:r w:rsidR="000B614A">
        <w:rPr>
          <w:b/>
          <w:iCs/>
        </w:rPr>
        <w:t xml:space="preserve"> «Нерюнгринский район»</w:t>
      </w:r>
      <w:bookmarkEnd w:id="0"/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6177A1" w:rsidP="002A7CA0">
      <w:pPr>
        <w:spacing w:line="240" w:lineRule="atLeast"/>
        <w:jc w:val="both"/>
      </w:pPr>
      <w:r>
        <w:t>1</w:t>
      </w:r>
      <w:r w:rsidR="00D63961">
        <w:t>3</w:t>
      </w:r>
      <w:r>
        <w:t xml:space="preserve"> апреля</w:t>
      </w:r>
      <w:r w:rsidR="007212B5">
        <w:t xml:space="preserve"> </w:t>
      </w:r>
      <w:r w:rsidR="009B6D7B">
        <w:t>20</w:t>
      </w:r>
      <w:r>
        <w:t>20</w:t>
      </w:r>
      <w:r w:rsidR="00DF5956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6B6B2D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EE64D6" w:rsidRDefault="00DF5956" w:rsidP="00DF5956">
      <w:pPr>
        <w:spacing w:line="240" w:lineRule="atLeast"/>
        <w:jc w:val="both"/>
        <w:rPr>
          <w:sz w:val="23"/>
          <w:szCs w:val="23"/>
        </w:rPr>
      </w:pPr>
      <w:r>
        <w:tab/>
      </w:r>
      <w:proofErr w:type="gramStart"/>
      <w:r w:rsidR="00B432F6" w:rsidRPr="00EE64D6">
        <w:rPr>
          <w:sz w:val="23"/>
          <w:szCs w:val="23"/>
        </w:rPr>
        <w:t xml:space="preserve">На основании статьи 9 «Основные полномочия контрольно-счетных органов» Федерального закона </w:t>
      </w:r>
      <w:r w:rsidR="00DF533E" w:rsidRPr="00EE64D6">
        <w:rPr>
          <w:sz w:val="23"/>
          <w:szCs w:val="23"/>
        </w:rPr>
        <w:t>Российской Федерации</w:t>
      </w:r>
      <w:r w:rsidR="00B432F6" w:rsidRPr="00EE64D6">
        <w:rPr>
          <w:sz w:val="23"/>
          <w:szCs w:val="23"/>
        </w:rPr>
        <w:t xml:space="preserve"> от 07.02.2011</w:t>
      </w:r>
      <w:r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№</w:t>
      </w:r>
      <w:r w:rsidR="0040101D"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 w:rsidRPr="00EE64D6">
        <w:rPr>
          <w:sz w:val="23"/>
          <w:szCs w:val="23"/>
        </w:rPr>
        <w:t>че</w:t>
      </w:r>
      <w:r w:rsidR="00B432F6" w:rsidRPr="00EE64D6">
        <w:rPr>
          <w:sz w:val="23"/>
          <w:szCs w:val="23"/>
        </w:rPr>
        <w:t>тной палатой МО «Нерюнгринский район» проведена</w:t>
      </w:r>
      <w:r w:rsidR="000B614A" w:rsidRPr="00EE64D6">
        <w:rPr>
          <w:sz w:val="23"/>
          <w:szCs w:val="23"/>
        </w:rPr>
        <w:t xml:space="preserve"> финансово-экономическая</w:t>
      </w:r>
      <w:r w:rsidR="00B432F6" w:rsidRPr="00EE64D6">
        <w:rPr>
          <w:sz w:val="23"/>
          <w:szCs w:val="23"/>
        </w:rPr>
        <w:t xml:space="preserve"> экспертиза </w:t>
      </w:r>
      <w:r w:rsidR="008D4785" w:rsidRPr="00EE64D6">
        <w:rPr>
          <w:sz w:val="23"/>
          <w:szCs w:val="23"/>
        </w:rPr>
        <w:t xml:space="preserve">на проект </w:t>
      </w:r>
      <w:r w:rsidR="000B614A" w:rsidRPr="00EE64D6">
        <w:rPr>
          <w:sz w:val="23"/>
          <w:szCs w:val="23"/>
        </w:rPr>
        <w:t xml:space="preserve">решения сессии Нерюнгринского районного Совета депутатов </w:t>
      </w:r>
      <w:r w:rsidR="00914B5A" w:rsidRPr="00EE64D6">
        <w:rPr>
          <w:b/>
          <w:sz w:val="23"/>
          <w:szCs w:val="23"/>
        </w:rPr>
        <w:t xml:space="preserve"> </w:t>
      </w:r>
      <w:r w:rsidR="00914B5A" w:rsidRPr="00EE64D6">
        <w:rPr>
          <w:sz w:val="23"/>
          <w:szCs w:val="23"/>
        </w:rPr>
        <w:t xml:space="preserve">«Об утверждении Положения по земельному налогу на межселенных территориях муниципального образования </w:t>
      </w:r>
      <w:r w:rsidR="00914B5A" w:rsidRPr="00EE64D6">
        <w:rPr>
          <w:iCs/>
          <w:sz w:val="23"/>
          <w:szCs w:val="23"/>
        </w:rPr>
        <w:t xml:space="preserve"> «Нерюнгринский район»</w:t>
      </w:r>
      <w:r w:rsidR="000B614A" w:rsidRPr="00EE64D6">
        <w:rPr>
          <w:iCs/>
          <w:sz w:val="23"/>
          <w:szCs w:val="23"/>
        </w:rPr>
        <w:t xml:space="preserve">. </w:t>
      </w:r>
      <w:proofErr w:type="gramEnd"/>
    </w:p>
    <w:p w:rsidR="002A7CA0" w:rsidRPr="00EE64D6" w:rsidRDefault="00DF5956" w:rsidP="00DF5956">
      <w:pPr>
        <w:spacing w:line="240" w:lineRule="atLeast"/>
        <w:jc w:val="both"/>
        <w:rPr>
          <w:sz w:val="23"/>
          <w:szCs w:val="23"/>
        </w:rPr>
      </w:pPr>
      <w:r w:rsidRPr="00EE64D6">
        <w:rPr>
          <w:bCs/>
          <w:sz w:val="23"/>
          <w:szCs w:val="23"/>
        </w:rPr>
        <w:tab/>
      </w:r>
      <w:r w:rsidR="002A7CA0" w:rsidRPr="00EE64D6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2A7CA0" w:rsidRPr="00EE64D6" w:rsidRDefault="002A7CA0" w:rsidP="002033D3">
      <w:pPr>
        <w:jc w:val="both"/>
        <w:outlineLvl w:val="0"/>
        <w:rPr>
          <w:iCs/>
          <w:sz w:val="23"/>
          <w:szCs w:val="23"/>
        </w:rPr>
      </w:pPr>
      <w:r w:rsidRPr="00EE64D6">
        <w:rPr>
          <w:sz w:val="23"/>
          <w:szCs w:val="23"/>
        </w:rPr>
        <w:t xml:space="preserve">- проект решения сессии Нерюнгринского районного Совета депутатов </w:t>
      </w:r>
      <w:r w:rsidR="001A1D51" w:rsidRPr="001A1D51">
        <w:t xml:space="preserve">«О внесении изменений в решение Нерюнгринского районного Совета депутатов от 20.11.2019 № 3-10 «Об утверждении Положения по земельному налогу на межселенных территориях муниципального образования </w:t>
      </w:r>
      <w:r w:rsidR="001A1D51" w:rsidRPr="001A1D51">
        <w:rPr>
          <w:iCs/>
        </w:rPr>
        <w:t xml:space="preserve"> «Нерюнгринский район»</w:t>
      </w:r>
      <w:r w:rsidR="00E9101D" w:rsidRPr="00EE64D6">
        <w:rPr>
          <w:b/>
          <w:iCs/>
          <w:sz w:val="23"/>
          <w:szCs w:val="23"/>
        </w:rPr>
        <w:t xml:space="preserve"> </w:t>
      </w:r>
      <w:r w:rsidR="0039562A" w:rsidRPr="00EE64D6">
        <w:rPr>
          <w:iCs/>
          <w:sz w:val="23"/>
          <w:szCs w:val="23"/>
        </w:rPr>
        <w:t>с листом согласования</w:t>
      </w:r>
      <w:r w:rsidRPr="00EE64D6">
        <w:rPr>
          <w:iCs/>
          <w:sz w:val="23"/>
          <w:szCs w:val="23"/>
        </w:rPr>
        <w:t>;</w:t>
      </w:r>
    </w:p>
    <w:p w:rsidR="002A7CA0" w:rsidRPr="00EE64D6" w:rsidRDefault="002A7CA0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>- пояснительная записка;</w:t>
      </w:r>
    </w:p>
    <w:p w:rsidR="00F60A78" w:rsidRDefault="002A7CA0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 xml:space="preserve">- </w:t>
      </w:r>
      <w:r w:rsidR="00203E59">
        <w:rPr>
          <w:iCs/>
          <w:sz w:val="23"/>
          <w:szCs w:val="23"/>
        </w:rPr>
        <w:t>копия з</w:t>
      </w:r>
      <w:r w:rsidR="00E9101D" w:rsidRPr="00EE64D6">
        <w:rPr>
          <w:iCs/>
          <w:sz w:val="23"/>
          <w:szCs w:val="23"/>
        </w:rPr>
        <w:t>аключени</w:t>
      </w:r>
      <w:r w:rsidR="00203E59">
        <w:rPr>
          <w:iCs/>
          <w:sz w:val="23"/>
          <w:szCs w:val="23"/>
        </w:rPr>
        <w:t>я</w:t>
      </w:r>
      <w:r w:rsidR="00E9101D" w:rsidRPr="00EE64D6">
        <w:rPr>
          <w:iCs/>
          <w:sz w:val="23"/>
          <w:szCs w:val="23"/>
        </w:rPr>
        <w:t xml:space="preserve"> комиссии по противодействию коррупции в муниципальном образовании «Нерюнгринский район» от </w:t>
      </w:r>
      <w:r w:rsidR="001A1D51">
        <w:rPr>
          <w:iCs/>
          <w:sz w:val="23"/>
          <w:szCs w:val="23"/>
        </w:rPr>
        <w:t>27</w:t>
      </w:r>
      <w:r w:rsidR="00E9101D" w:rsidRPr="00EE64D6">
        <w:rPr>
          <w:iCs/>
          <w:sz w:val="23"/>
          <w:szCs w:val="23"/>
        </w:rPr>
        <w:t>.</w:t>
      </w:r>
      <w:r w:rsidR="001A1D51">
        <w:rPr>
          <w:iCs/>
          <w:sz w:val="23"/>
          <w:szCs w:val="23"/>
        </w:rPr>
        <w:t>03</w:t>
      </w:r>
      <w:r w:rsidR="00E9101D" w:rsidRPr="00EE64D6">
        <w:rPr>
          <w:iCs/>
          <w:sz w:val="23"/>
          <w:szCs w:val="23"/>
        </w:rPr>
        <w:t>.20</w:t>
      </w:r>
      <w:r w:rsidR="001A1D51">
        <w:rPr>
          <w:iCs/>
          <w:sz w:val="23"/>
          <w:szCs w:val="23"/>
        </w:rPr>
        <w:t>20</w:t>
      </w:r>
      <w:r w:rsidR="00E9101D" w:rsidRPr="00EE64D6">
        <w:rPr>
          <w:iCs/>
          <w:sz w:val="23"/>
          <w:szCs w:val="23"/>
        </w:rPr>
        <w:t xml:space="preserve"> № 0</w:t>
      </w:r>
      <w:r w:rsidR="001A1D51">
        <w:rPr>
          <w:iCs/>
          <w:sz w:val="23"/>
          <w:szCs w:val="23"/>
        </w:rPr>
        <w:t>2</w:t>
      </w:r>
      <w:r w:rsidR="00E9101D" w:rsidRPr="00EE64D6">
        <w:rPr>
          <w:iCs/>
          <w:sz w:val="23"/>
          <w:szCs w:val="23"/>
        </w:rPr>
        <w:t>-</w:t>
      </w:r>
      <w:r w:rsidR="001A1D51">
        <w:rPr>
          <w:iCs/>
          <w:sz w:val="23"/>
          <w:szCs w:val="23"/>
        </w:rPr>
        <w:t>15</w:t>
      </w:r>
      <w:r w:rsidR="00E9101D" w:rsidRPr="00EE64D6">
        <w:rPr>
          <w:iCs/>
          <w:sz w:val="23"/>
          <w:szCs w:val="23"/>
        </w:rPr>
        <w:t>/</w:t>
      </w:r>
      <w:r w:rsidR="001A1D51">
        <w:rPr>
          <w:iCs/>
          <w:sz w:val="23"/>
          <w:szCs w:val="23"/>
        </w:rPr>
        <w:t>49</w:t>
      </w:r>
      <w:r w:rsidR="00DF533E" w:rsidRPr="00EE64D6">
        <w:rPr>
          <w:iCs/>
          <w:sz w:val="23"/>
          <w:szCs w:val="23"/>
        </w:rPr>
        <w:t>;</w:t>
      </w:r>
    </w:p>
    <w:p w:rsidR="00514C52" w:rsidRDefault="00514C52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>
        <w:rPr>
          <w:bCs/>
          <w:lang w:eastAsia="en-US"/>
        </w:rPr>
        <w:t xml:space="preserve">- информационное письмо от </w:t>
      </w:r>
      <w:r w:rsidR="001A1D51">
        <w:rPr>
          <w:bCs/>
          <w:lang w:eastAsia="en-US"/>
        </w:rPr>
        <w:t>06</w:t>
      </w:r>
      <w:r>
        <w:rPr>
          <w:bCs/>
          <w:lang w:eastAsia="en-US"/>
        </w:rPr>
        <w:t>.</w:t>
      </w:r>
      <w:r w:rsidR="001A1D51">
        <w:rPr>
          <w:bCs/>
          <w:lang w:eastAsia="en-US"/>
        </w:rPr>
        <w:t>04</w:t>
      </w:r>
      <w:r>
        <w:rPr>
          <w:bCs/>
          <w:lang w:eastAsia="en-US"/>
        </w:rPr>
        <w:t>.20</w:t>
      </w:r>
      <w:r w:rsidR="001A1D51">
        <w:rPr>
          <w:bCs/>
          <w:lang w:eastAsia="en-US"/>
        </w:rPr>
        <w:t>20</w:t>
      </w:r>
      <w:r>
        <w:rPr>
          <w:bCs/>
          <w:lang w:eastAsia="en-US"/>
        </w:rPr>
        <w:t xml:space="preserve"> № 03-4</w:t>
      </w:r>
      <w:r w:rsidR="001A1D51">
        <w:rPr>
          <w:bCs/>
          <w:lang w:eastAsia="en-US"/>
        </w:rPr>
        <w:t>3</w:t>
      </w:r>
      <w:r>
        <w:rPr>
          <w:bCs/>
          <w:lang w:eastAsia="en-US"/>
        </w:rPr>
        <w:t>/0</w:t>
      </w:r>
      <w:r w:rsidR="001A1D51">
        <w:rPr>
          <w:bCs/>
          <w:lang w:eastAsia="en-US"/>
        </w:rPr>
        <w:t>04803</w:t>
      </w:r>
      <w:r>
        <w:rPr>
          <w:bCs/>
          <w:lang w:eastAsia="en-US"/>
        </w:rPr>
        <w:t xml:space="preserve"> Инспекции Федеральной налоговой службы по Нерюнгринскому району Р</w:t>
      </w:r>
      <w:proofErr w:type="gramStart"/>
      <w:r>
        <w:rPr>
          <w:bCs/>
          <w:lang w:eastAsia="en-US"/>
        </w:rPr>
        <w:t>С(</w:t>
      </w:r>
      <w:proofErr w:type="gramEnd"/>
      <w:r>
        <w:rPr>
          <w:bCs/>
          <w:lang w:eastAsia="en-US"/>
        </w:rPr>
        <w:t>Я).</w:t>
      </w:r>
    </w:p>
    <w:p w:rsidR="006D1591" w:rsidRPr="006D1591" w:rsidRDefault="009B1502" w:rsidP="009B1502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iCs/>
          <w:sz w:val="23"/>
          <w:szCs w:val="23"/>
        </w:rPr>
        <w:t xml:space="preserve">Финансово-экономическая экспертиза проведена </w:t>
      </w:r>
      <w:bookmarkStart w:id="1" w:name="sub_211"/>
      <w:r>
        <w:rPr>
          <w:iCs/>
          <w:sz w:val="23"/>
          <w:szCs w:val="23"/>
        </w:rPr>
        <w:t>в соответствии с Налоговым кодексом Российской Федерации,</w:t>
      </w:r>
      <w:r w:rsidR="006D1591">
        <w:t xml:space="preserve"> </w:t>
      </w:r>
      <w:hyperlink r:id="rId7" w:history="1">
        <w:r w:rsidR="006D1591" w:rsidRPr="009B1502">
          <w:rPr>
            <w:rStyle w:val="aa"/>
            <w:bCs/>
            <w:color w:val="auto"/>
          </w:rPr>
          <w:t>Федеральн</w:t>
        </w:r>
        <w:r>
          <w:rPr>
            <w:rStyle w:val="aa"/>
            <w:bCs/>
            <w:color w:val="auto"/>
          </w:rPr>
          <w:t>ым</w:t>
        </w:r>
        <w:r w:rsidR="006D1591" w:rsidRPr="009B1502">
          <w:rPr>
            <w:rStyle w:val="aa"/>
            <w:bCs/>
            <w:color w:val="auto"/>
          </w:rPr>
          <w:t xml:space="preserve"> закон</w:t>
        </w:r>
        <w:r>
          <w:rPr>
            <w:rStyle w:val="aa"/>
            <w:bCs/>
            <w:color w:val="auto"/>
          </w:rPr>
          <w:t>ом</w:t>
        </w:r>
        <w:r w:rsidR="006D1591" w:rsidRPr="009B1502">
          <w:rPr>
            <w:rStyle w:val="aa"/>
            <w:bCs/>
            <w:color w:val="auto"/>
          </w:rPr>
          <w:t xml:space="preserve"> от 28 декабря 2017 г. N 436-ФЗ "О внесении изменений в части первую и вторую Налогового кодекса Российской Федерации и отдельные законодательные акты Российской Федерации</w:t>
        </w:r>
        <w:r w:rsidR="007B2D5C">
          <w:rPr>
            <w:rStyle w:val="aa"/>
            <w:bCs/>
            <w:color w:val="auto"/>
          </w:rPr>
          <w:t>,</w:t>
        </w:r>
        <w:r>
          <w:rPr>
            <w:rStyle w:val="aa"/>
            <w:bCs/>
            <w:color w:val="auto"/>
          </w:rPr>
          <w:t xml:space="preserve"> </w:t>
        </w:r>
        <w:r w:rsidR="006D1591" w:rsidRPr="009B1502">
          <w:rPr>
            <w:rStyle w:val="aa"/>
            <w:bCs/>
            <w:color w:val="auto"/>
          </w:rPr>
          <w:t>"</w:t>
        </w:r>
      </w:hyperlink>
      <w:r>
        <w:t>Законом Республики Саха (Якутия) от 26 октября 2016 г. 1726-З N 1009-V "О внесении изменений в Закон Республики Саха (Якутия) "О налоговой политике</w:t>
      </w:r>
      <w:proofErr w:type="gramEnd"/>
      <w:r>
        <w:t xml:space="preserve"> Республики Саха (Якутия)"</w:t>
      </w:r>
      <w:r w:rsidR="00BC7A03">
        <w:t xml:space="preserve">, </w:t>
      </w:r>
      <w:r w:rsidR="007B2D5C">
        <w:t xml:space="preserve">Указом Главы Республики Саха (Якутия) от 24 марта 2020 г. N 1075 "О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</w:r>
      <w:proofErr w:type="spellStart"/>
      <w:r w:rsidR="007B2D5C">
        <w:t>коронавирусной</w:t>
      </w:r>
      <w:proofErr w:type="spellEnd"/>
      <w:r w:rsidR="007B2D5C">
        <w:t xml:space="preserve"> инфекции (COVID-19) в Республике Саха (Якутия)".</w:t>
      </w:r>
    </w:p>
    <w:bookmarkEnd w:id="1"/>
    <w:p w:rsidR="007B2D5C" w:rsidRDefault="001A1D51" w:rsidP="007B2D5C">
      <w:pPr>
        <w:ind w:firstLine="540"/>
        <w:jc w:val="both"/>
      </w:pPr>
      <w:r w:rsidRPr="001A1D51">
        <w:t xml:space="preserve">Представленный на экспертизу проект решения </w:t>
      </w:r>
      <w:r w:rsidR="007B2D5C">
        <w:t xml:space="preserve">Нерюнгринского районного </w:t>
      </w:r>
      <w:r w:rsidRPr="001A1D51">
        <w:t>Совета</w:t>
      </w:r>
      <w:r w:rsidR="007B2D5C">
        <w:t xml:space="preserve"> </w:t>
      </w:r>
      <w:r w:rsidRPr="001A1D51">
        <w:t>подготовлен</w:t>
      </w:r>
      <w:r w:rsidR="007B2D5C">
        <w:t xml:space="preserve"> </w:t>
      </w:r>
      <w:r w:rsidRPr="001A1D51">
        <w:t xml:space="preserve">Комитетом </w:t>
      </w:r>
      <w:r w:rsidR="007B2D5C">
        <w:t>земельных и имущественных отношений Нерюнгринского района</w:t>
      </w:r>
      <w:r w:rsidRPr="001A1D51">
        <w:t>.</w:t>
      </w:r>
    </w:p>
    <w:p w:rsidR="007B2D5C" w:rsidRDefault="001A1D51" w:rsidP="007B2D5C">
      <w:pPr>
        <w:ind w:firstLine="540"/>
        <w:jc w:val="both"/>
      </w:pPr>
      <w:r w:rsidRPr="001A1D51">
        <w:t>По результат</w:t>
      </w:r>
      <w:r w:rsidR="007B2D5C">
        <w:t xml:space="preserve">ам рассмотрения проекта решения, </w:t>
      </w:r>
      <w:r w:rsidRPr="001A1D51">
        <w:t>установлено</w:t>
      </w:r>
      <w:r w:rsidR="007B2D5C">
        <w:t xml:space="preserve"> </w:t>
      </w:r>
      <w:r w:rsidRPr="001A1D51">
        <w:t>следующее:</w:t>
      </w:r>
    </w:p>
    <w:p w:rsidR="007B2D5C" w:rsidRPr="00CF01CB" w:rsidRDefault="001A1D51" w:rsidP="007B2D5C">
      <w:pPr>
        <w:ind w:firstLine="540"/>
        <w:jc w:val="both"/>
      </w:pPr>
      <w:r w:rsidRPr="001A1D51">
        <w:t xml:space="preserve">1. Проектом предлагается освободить </w:t>
      </w:r>
      <w:r w:rsidR="007B2D5C">
        <w:t>за</w:t>
      </w:r>
      <w:r w:rsidRPr="001A1D51">
        <w:t xml:space="preserve"> 20</w:t>
      </w:r>
      <w:r w:rsidR="007B2D5C">
        <w:t xml:space="preserve">20 </w:t>
      </w:r>
      <w:r w:rsidRPr="001A1D51">
        <w:t>год от уплаты земельного налога,</w:t>
      </w:r>
      <w:r w:rsidR="007B2D5C">
        <w:t xml:space="preserve"> </w:t>
      </w:r>
      <w:proofErr w:type="gramStart"/>
      <w:r w:rsidRPr="001A1D51">
        <w:t>установленного на</w:t>
      </w:r>
      <w:r w:rsidR="007B2D5C">
        <w:t xml:space="preserve"> межселенных </w:t>
      </w:r>
      <w:r w:rsidRPr="001A1D51">
        <w:t>территори</w:t>
      </w:r>
      <w:r w:rsidR="007B2D5C">
        <w:t>ях</w:t>
      </w:r>
      <w:r w:rsidRPr="001A1D51">
        <w:t xml:space="preserve"> МО </w:t>
      </w:r>
      <w:r w:rsidR="007B2D5C">
        <w:t xml:space="preserve"> «Нерюнгринский район» </w:t>
      </w:r>
      <w:r w:rsidR="00D63961">
        <w:rPr>
          <w:rStyle w:val="s10"/>
        </w:rPr>
        <w:t>субъектов малого и среднего предпринимательства</w:t>
      </w:r>
      <w:r w:rsidR="007B2D5C">
        <w:t xml:space="preserve"> в соответствии с</w:t>
      </w:r>
      <w:r w:rsidRPr="001A1D51">
        <w:t xml:space="preserve"> </w:t>
      </w:r>
      <w:r w:rsidR="007B2D5C" w:rsidRPr="00CF01CB">
        <w:t xml:space="preserve">Указом Главы Республики Саха (Якутия) от 24 марта 2020 г. N 1075 "О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</w:r>
      <w:proofErr w:type="spellStart"/>
      <w:r w:rsidR="007B2D5C" w:rsidRPr="00CF01CB">
        <w:t>коронавирусной</w:t>
      </w:r>
      <w:proofErr w:type="spellEnd"/>
      <w:r w:rsidR="007B2D5C" w:rsidRPr="00CF01CB">
        <w:t xml:space="preserve"> инфекции (COVID-19) в Республике Саха (Якутия)"</w:t>
      </w:r>
      <w:r w:rsidRPr="001A1D51">
        <w:t xml:space="preserve">. </w:t>
      </w:r>
      <w:proofErr w:type="gramEnd"/>
    </w:p>
    <w:p w:rsidR="00CF01CB" w:rsidRDefault="001A1D51" w:rsidP="007B2D5C">
      <w:pPr>
        <w:ind w:firstLine="540"/>
        <w:jc w:val="both"/>
      </w:pPr>
      <w:r w:rsidRPr="001A1D51">
        <w:t>2.</w:t>
      </w:r>
      <w:r w:rsidR="007B2D5C" w:rsidRPr="00CF01CB">
        <w:t xml:space="preserve"> </w:t>
      </w:r>
      <w:r w:rsidR="00CF01CB" w:rsidRPr="00CF01CB">
        <w:t xml:space="preserve">По данным </w:t>
      </w:r>
      <w:r w:rsidR="007B2D5C" w:rsidRPr="001A1D51">
        <w:t>Комитет</w:t>
      </w:r>
      <w:r w:rsidR="00CF01CB" w:rsidRPr="00CF01CB">
        <w:t>а</w:t>
      </w:r>
      <w:r w:rsidR="007B2D5C" w:rsidRPr="001A1D51">
        <w:t xml:space="preserve"> </w:t>
      </w:r>
      <w:r w:rsidR="007B2D5C" w:rsidRPr="00CF01CB">
        <w:t xml:space="preserve">земельных и имущественных отношений Нерюнгринского района </w:t>
      </w:r>
      <w:r w:rsidR="00CF01CB" w:rsidRPr="00CF01CB">
        <w:t xml:space="preserve">принятие данного проекта решения повлияет на налогооблагаемую базу местного бюджета Нерюнгринского района в сторону уменьшения. </w:t>
      </w:r>
      <w:r w:rsidR="00CF01CB" w:rsidRPr="000766F4">
        <w:rPr>
          <w:u w:val="single"/>
        </w:rPr>
        <w:t xml:space="preserve">Расчет выпадающих доходов Комитетом </w:t>
      </w:r>
      <w:r w:rsidR="007B2D5C" w:rsidRPr="000766F4">
        <w:rPr>
          <w:u w:val="single"/>
        </w:rPr>
        <w:t>не предоставлен</w:t>
      </w:r>
      <w:r w:rsidR="00CF01CB">
        <w:t xml:space="preserve">. </w:t>
      </w:r>
    </w:p>
    <w:p w:rsidR="00CF01CB" w:rsidRDefault="00CF01CB" w:rsidP="007B2D5C">
      <w:pPr>
        <w:ind w:firstLine="540"/>
        <w:jc w:val="both"/>
      </w:pPr>
      <w:r>
        <w:t>3</w:t>
      </w:r>
      <w:r w:rsidR="001A1D51" w:rsidRPr="00CF01CB">
        <w:t>. В</w:t>
      </w:r>
      <w:r>
        <w:t xml:space="preserve"> </w:t>
      </w:r>
      <w:r w:rsidR="001A1D51" w:rsidRPr="00CF01CB">
        <w:t>соответствии со стать</w:t>
      </w:r>
      <w:r>
        <w:t>е</w:t>
      </w:r>
      <w:r w:rsidR="001A1D51" w:rsidRPr="00CF01CB">
        <w:t xml:space="preserve">й 15 Налогового кодекса Российской Федерации (далее </w:t>
      </w:r>
      <w:proofErr w:type="gramStart"/>
      <w:r w:rsidR="001A1D51" w:rsidRPr="00CF01CB">
        <w:t>–К</w:t>
      </w:r>
      <w:proofErr w:type="gramEnd"/>
      <w:r w:rsidR="001A1D51" w:rsidRPr="00CF01CB">
        <w:t>одекс) земельный налог относится к</w:t>
      </w:r>
      <w:r>
        <w:t xml:space="preserve"> </w:t>
      </w:r>
      <w:r w:rsidR="001A1D51" w:rsidRPr="00CF01CB">
        <w:t>местным налогам.</w:t>
      </w:r>
      <w:r>
        <w:t xml:space="preserve"> </w:t>
      </w:r>
      <w:r w:rsidR="001A1D51" w:rsidRPr="00CF01CB">
        <w:t>В соответствии со стать</w:t>
      </w:r>
      <w:r w:rsidR="0067569A">
        <w:t>е</w:t>
      </w:r>
      <w:r w:rsidR="001A1D51" w:rsidRPr="00CF01CB">
        <w:t>й 61.</w:t>
      </w:r>
      <w:r w:rsidR="0067569A">
        <w:t>1</w:t>
      </w:r>
      <w:r w:rsidR="001A1D51" w:rsidRPr="00CF01CB">
        <w:t>. Бюджетного кодекса Российской Федерации указанный налог подлежит зачислению в состав</w:t>
      </w:r>
      <w:r>
        <w:t xml:space="preserve"> </w:t>
      </w:r>
      <w:r w:rsidR="001A1D51" w:rsidRPr="00CF01CB">
        <w:t xml:space="preserve">налоговых доходов бюджетов </w:t>
      </w:r>
      <w:r>
        <w:t>муниципальных районов</w:t>
      </w:r>
      <w:r w:rsidR="001A1D51" w:rsidRPr="00CF01CB">
        <w:t xml:space="preserve"> по нормативу 100 процентов. </w:t>
      </w:r>
      <w:r>
        <w:t xml:space="preserve">Данный налог является одним из </w:t>
      </w:r>
      <w:r w:rsidR="001A1D51" w:rsidRPr="00CF01CB">
        <w:t xml:space="preserve"> источников формирования доходной базы местных бюджетов.</w:t>
      </w:r>
    </w:p>
    <w:p w:rsidR="00CF01CB" w:rsidRDefault="001A1D51" w:rsidP="007B2D5C">
      <w:pPr>
        <w:ind w:firstLine="540"/>
        <w:jc w:val="both"/>
      </w:pPr>
      <w:r w:rsidRPr="00CF01CB">
        <w:lastRenderedPageBreak/>
        <w:t>Статьей 395 Кодекса установлен перечень категорий налогоплательщиков, освобождаемых от уплаты земельного налога.</w:t>
      </w:r>
      <w:r w:rsidR="00CF01CB">
        <w:t xml:space="preserve"> </w:t>
      </w:r>
      <w:r w:rsidRPr="00CF01CB">
        <w:t>Вместе с тем пунктом 2 статьи 387 Кодекса определено, что при установлении земельного налога нормативными правовыми актами представительных органов муниципальных образований могут устанавливаться налоговые льготы, основания и порядок их применения, включая установление размера не облагаемой земельным налогом суммы для отдельных категорий налогоплательщиков.</w:t>
      </w:r>
      <w:r w:rsidR="00CF01CB">
        <w:t xml:space="preserve"> </w:t>
      </w:r>
      <w:r w:rsidRPr="00CF01CB">
        <w:t>Таким образом, решение вопроса о предоставлении налоговых льгот по уплате земельного налога находится в</w:t>
      </w:r>
      <w:r w:rsidR="00CF01CB">
        <w:t xml:space="preserve"> </w:t>
      </w:r>
      <w:r w:rsidRPr="00CF01CB">
        <w:t xml:space="preserve">компетенции </w:t>
      </w:r>
      <w:r w:rsidR="00CF01CB">
        <w:t xml:space="preserve">Нерюнгринского районного </w:t>
      </w:r>
      <w:r w:rsidRPr="00CF01CB">
        <w:t xml:space="preserve">Совета </w:t>
      </w:r>
      <w:r w:rsidR="00CF01CB">
        <w:t xml:space="preserve">депутатов. </w:t>
      </w:r>
    </w:p>
    <w:p w:rsidR="00394B0D" w:rsidRDefault="00394B0D" w:rsidP="007B2D5C">
      <w:pPr>
        <w:ind w:firstLine="540"/>
        <w:jc w:val="both"/>
      </w:pPr>
      <w:r>
        <w:t>По результатам проведения фина</w:t>
      </w:r>
      <w:r w:rsidR="000766F4">
        <w:t>нсово-экономической экспертизы установлено:</w:t>
      </w:r>
    </w:p>
    <w:p w:rsidR="000766F4" w:rsidRDefault="000766F4" w:rsidP="000766F4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В соответствии с Указом Главы Республики Саха (Якутия) от 24 марта 2020 г. N 1075</w:t>
      </w:r>
      <w:r>
        <w:br/>
        <w:t xml:space="preserve">"О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в Республике Саха (Якутия)" первоочередные меры поддержки оказываются </w:t>
      </w:r>
      <w:r w:rsidRPr="00D63961">
        <w:rPr>
          <w:u w:val="single"/>
        </w:rPr>
        <w:t>субъектам малого и среднего предпринимательства</w:t>
      </w:r>
      <w:r>
        <w:t>.</w:t>
      </w:r>
    </w:p>
    <w:p w:rsidR="000766F4" w:rsidRDefault="00D63961" w:rsidP="00D63961">
      <w:pPr>
        <w:pStyle w:val="a3"/>
        <w:tabs>
          <w:tab w:val="left" w:pos="0"/>
        </w:tabs>
        <w:ind w:left="0"/>
        <w:jc w:val="both"/>
      </w:pPr>
      <w:r>
        <w:tab/>
      </w:r>
      <w:r w:rsidR="000766F4">
        <w:t>Пунктом 4 проекта решения предусмотрено, что действие проект</w:t>
      </w:r>
      <w:r>
        <w:t>а</w:t>
      </w:r>
      <w:r w:rsidR="000766F4">
        <w:t xml:space="preserve"> решения распространяется на физических лиц.</w:t>
      </w:r>
    </w:p>
    <w:p w:rsidR="000766F4" w:rsidRDefault="000766F4" w:rsidP="000766F4">
      <w:pPr>
        <w:pStyle w:val="a3"/>
        <w:tabs>
          <w:tab w:val="left" w:pos="0"/>
        </w:tabs>
        <w:ind w:left="0"/>
        <w:jc w:val="both"/>
        <w:rPr>
          <w:rStyle w:val="s10"/>
        </w:rPr>
      </w:pPr>
      <w:r>
        <w:tab/>
      </w:r>
      <w:proofErr w:type="gramStart"/>
      <w:r>
        <w:t xml:space="preserve">В статье 3 Федерального закона от 24 июля 2007 г. N 209-ФЗ "О развитии малого и среднего предпринимательства в Российской Федерации" указано, что </w:t>
      </w:r>
      <w:r>
        <w:rPr>
          <w:rStyle w:val="s10"/>
        </w:rPr>
        <w:t>субъекты малого и среднего предпринимательства</w:t>
      </w:r>
      <w:r>
        <w:t xml:space="preserve">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>
        <w:t>микропредприятиям</w:t>
      </w:r>
      <w:proofErr w:type="spellEnd"/>
      <w:r>
        <w:t>, и средним предприятиям, сведения о которых внесены в</w:t>
      </w:r>
      <w:proofErr w:type="gramEnd"/>
      <w:r>
        <w:t xml:space="preserve"> единый реестр субъектов малого и среднего предпринимательства. Физические лица  к </w:t>
      </w:r>
      <w:r>
        <w:rPr>
          <w:rStyle w:val="s10"/>
        </w:rPr>
        <w:t>субъектам малого и среднего предпринимательства не относятся.</w:t>
      </w:r>
    </w:p>
    <w:p w:rsidR="00D63961" w:rsidRDefault="00D63961" w:rsidP="009A6773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Считаем целесообразным исключить нумерацию «3.1.7» в пункте 1.1 проекта решения, оставив его вторым абзацем подпункта 3.1.6, т.к. нумерация в пункте 3 предусматривает категории налогоплательщиков, освобожденных от уплаты налогов, а не условия предоставления.</w:t>
      </w:r>
    </w:p>
    <w:p w:rsidR="000F6935" w:rsidRPr="00CF01CB" w:rsidRDefault="00D63961" w:rsidP="00D63961">
      <w:pPr>
        <w:pStyle w:val="a3"/>
        <w:tabs>
          <w:tab w:val="left" w:pos="426"/>
        </w:tabs>
        <w:ind w:left="0"/>
        <w:jc w:val="both"/>
      </w:pPr>
      <w:r>
        <w:tab/>
        <w:t>По результатам рассмотрения п</w:t>
      </w:r>
      <w:r w:rsidR="00CF01CB" w:rsidRPr="0067569A">
        <w:t>роект</w:t>
      </w:r>
      <w:r>
        <w:t>а</w:t>
      </w:r>
      <w:r w:rsidR="00CF01CB" w:rsidRPr="0067569A">
        <w:t xml:space="preserve"> решения </w:t>
      </w:r>
      <w:r w:rsidRPr="001A1D51">
        <w:t xml:space="preserve">«О внесении изменений в решение Нерюнгринского районного Совета депутатов от 20.11.2019 № 3-10 «Об утверждении Положения по земельному налогу на межселенных территориях муниципального образования </w:t>
      </w:r>
      <w:r w:rsidRPr="001A1D51">
        <w:rPr>
          <w:iCs/>
        </w:rPr>
        <w:t xml:space="preserve"> «Нерюнгринский район»</w:t>
      </w:r>
      <w:r>
        <w:rPr>
          <w:iCs/>
        </w:rPr>
        <w:t xml:space="preserve"> </w:t>
      </w:r>
      <w:r w:rsidR="0067569A" w:rsidRPr="00CF01CB">
        <w:t>Контрольно-счетн</w:t>
      </w:r>
      <w:r>
        <w:t>ая</w:t>
      </w:r>
      <w:r w:rsidR="0067569A" w:rsidRPr="00CF01CB">
        <w:t xml:space="preserve"> палат</w:t>
      </w:r>
      <w:r>
        <w:t>а</w:t>
      </w:r>
      <w:r w:rsidR="0067569A" w:rsidRPr="00CF01CB">
        <w:t xml:space="preserve"> МО «Нерюнгринский район» </w:t>
      </w:r>
      <w:r>
        <w:t>предлагает учесть вышеуказанные замечания</w:t>
      </w:r>
      <w:r w:rsidR="00D97B2E" w:rsidRPr="00CF01CB">
        <w:t>.</w:t>
      </w:r>
    </w:p>
    <w:p w:rsidR="00EE64D6" w:rsidRPr="00CF01CB" w:rsidRDefault="00EE64D6" w:rsidP="001D65EB">
      <w:pPr>
        <w:autoSpaceDE w:val="0"/>
        <w:autoSpaceDN w:val="0"/>
        <w:adjustRightInd w:val="0"/>
        <w:jc w:val="both"/>
        <w:outlineLvl w:val="1"/>
      </w:pPr>
    </w:p>
    <w:p w:rsidR="00CD4796" w:rsidRPr="00CF01CB" w:rsidRDefault="00CD4796" w:rsidP="001D65EB">
      <w:pPr>
        <w:autoSpaceDE w:val="0"/>
        <w:autoSpaceDN w:val="0"/>
        <w:adjustRightInd w:val="0"/>
        <w:jc w:val="both"/>
        <w:outlineLvl w:val="1"/>
      </w:pPr>
    </w:p>
    <w:p w:rsidR="001D65EB" w:rsidRPr="00CF01CB" w:rsidRDefault="00580496" w:rsidP="001D65EB">
      <w:pPr>
        <w:autoSpaceDE w:val="0"/>
        <w:autoSpaceDN w:val="0"/>
        <w:adjustRightInd w:val="0"/>
        <w:jc w:val="both"/>
        <w:outlineLvl w:val="1"/>
      </w:pPr>
      <w:r w:rsidRPr="00CF01CB">
        <w:t>Председатель</w:t>
      </w:r>
    </w:p>
    <w:p w:rsidR="000F6935" w:rsidRPr="00CF01CB" w:rsidRDefault="001D65EB">
      <w:r w:rsidRPr="00CF01CB">
        <w:t>Контрольно-счетной палаты</w:t>
      </w:r>
    </w:p>
    <w:p w:rsidR="007B50A1" w:rsidRPr="002033D3" w:rsidRDefault="00D97B2E">
      <w:r>
        <w:t xml:space="preserve"> </w:t>
      </w:r>
      <w:r w:rsidR="001D65EB"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CD4796">
        <w:tab/>
      </w:r>
      <w:r w:rsidR="00580496" w:rsidRPr="002033D3">
        <w:t>Ю.С. Гнилицкая</w:t>
      </w:r>
    </w:p>
    <w:sectPr w:rsidR="007B50A1" w:rsidRPr="002033D3" w:rsidSect="00D97B2E"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B7"/>
    <w:multiLevelType w:val="hybridMultilevel"/>
    <w:tmpl w:val="361E989E"/>
    <w:lvl w:ilvl="0" w:tplc="E9587B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B56D33"/>
    <w:multiLevelType w:val="hybridMultilevel"/>
    <w:tmpl w:val="708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484DC4"/>
    <w:multiLevelType w:val="hybridMultilevel"/>
    <w:tmpl w:val="44F61D1E"/>
    <w:lvl w:ilvl="0" w:tplc="8B00F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01F4"/>
    <w:rsid w:val="000328C0"/>
    <w:rsid w:val="000766F4"/>
    <w:rsid w:val="000936D8"/>
    <w:rsid w:val="000A0766"/>
    <w:rsid w:val="000B614A"/>
    <w:rsid w:val="000B651C"/>
    <w:rsid w:val="000C157A"/>
    <w:rsid w:val="000D4879"/>
    <w:rsid w:val="000F6935"/>
    <w:rsid w:val="00102C0B"/>
    <w:rsid w:val="0015067E"/>
    <w:rsid w:val="0015705E"/>
    <w:rsid w:val="00167F1A"/>
    <w:rsid w:val="001A1D51"/>
    <w:rsid w:val="001C3A07"/>
    <w:rsid w:val="001D264B"/>
    <w:rsid w:val="001D65EB"/>
    <w:rsid w:val="001E7CC9"/>
    <w:rsid w:val="002033D3"/>
    <w:rsid w:val="00203E59"/>
    <w:rsid w:val="0021145E"/>
    <w:rsid w:val="00244B51"/>
    <w:rsid w:val="002512D3"/>
    <w:rsid w:val="0025384D"/>
    <w:rsid w:val="00273D70"/>
    <w:rsid w:val="002A7CA0"/>
    <w:rsid w:val="002B2A65"/>
    <w:rsid w:val="00315F1D"/>
    <w:rsid w:val="0034634C"/>
    <w:rsid w:val="003552EF"/>
    <w:rsid w:val="00394B0D"/>
    <w:rsid w:val="0039562A"/>
    <w:rsid w:val="003975C1"/>
    <w:rsid w:val="003B1E25"/>
    <w:rsid w:val="003F4254"/>
    <w:rsid w:val="0040101D"/>
    <w:rsid w:val="00403472"/>
    <w:rsid w:val="004201EC"/>
    <w:rsid w:val="00425F4C"/>
    <w:rsid w:val="004500CA"/>
    <w:rsid w:val="00452F05"/>
    <w:rsid w:val="00486B48"/>
    <w:rsid w:val="004C4561"/>
    <w:rsid w:val="004E52C5"/>
    <w:rsid w:val="00503EA9"/>
    <w:rsid w:val="005105A0"/>
    <w:rsid w:val="005120C5"/>
    <w:rsid w:val="00513A77"/>
    <w:rsid w:val="00514C52"/>
    <w:rsid w:val="00580496"/>
    <w:rsid w:val="00597DDB"/>
    <w:rsid w:val="00603742"/>
    <w:rsid w:val="006177A1"/>
    <w:rsid w:val="00630E2A"/>
    <w:rsid w:val="0065575C"/>
    <w:rsid w:val="0067569A"/>
    <w:rsid w:val="006A2EA2"/>
    <w:rsid w:val="006B6B2D"/>
    <w:rsid w:val="006D1591"/>
    <w:rsid w:val="00711D54"/>
    <w:rsid w:val="007212B5"/>
    <w:rsid w:val="00723729"/>
    <w:rsid w:val="00775EE6"/>
    <w:rsid w:val="007B2D5C"/>
    <w:rsid w:val="007B50A1"/>
    <w:rsid w:val="007F34A7"/>
    <w:rsid w:val="007F4D39"/>
    <w:rsid w:val="00806D12"/>
    <w:rsid w:val="0084232F"/>
    <w:rsid w:val="008A13B3"/>
    <w:rsid w:val="008A1D13"/>
    <w:rsid w:val="008B23FA"/>
    <w:rsid w:val="008C6DD5"/>
    <w:rsid w:val="008D4785"/>
    <w:rsid w:val="00901EC3"/>
    <w:rsid w:val="0090700A"/>
    <w:rsid w:val="00914B5A"/>
    <w:rsid w:val="00936E59"/>
    <w:rsid w:val="009577A8"/>
    <w:rsid w:val="009A6773"/>
    <w:rsid w:val="009B1502"/>
    <w:rsid w:val="009B6D7B"/>
    <w:rsid w:val="009E3BB6"/>
    <w:rsid w:val="00A23977"/>
    <w:rsid w:val="00A52243"/>
    <w:rsid w:val="00A61461"/>
    <w:rsid w:val="00AF5274"/>
    <w:rsid w:val="00B014C4"/>
    <w:rsid w:val="00B0311C"/>
    <w:rsid w:val="00B0446D"/>
    <w:rsid w:val="00B14C91"/>
    <w:rsid w:val="00B30C82"/>
    <w:rsid w:val="00B432F6"/>
    <w:rsid w:val="00B50651"/>
    <w:rsid w:val="00B53A0A"/>
    <w:rsid w:val="00B647FE"/>
    <w:rsid w:val="00BA2669"/>
    <w:rsid w:val="00BC5E6F"/>
    <w:rsid w:val="00BC7A03"/>
    <w:rsid w:val="00BE1287"/>
    <w:rsid w:val="00C04E31"/>
    <w:rsid w:val="00C20F5E"/>
    <w:rsid w:val="00C246FD"/>
    <w:rsid w:val="00C26492"/>
    <w:rsid w:val="00C3084C"/>
    <w:rsid w:val="00C30E31"/>
    <w:rsid w:val="00CC3C2D"/>
    <w:rsid w:val="00CD4796"/>
    <w:rsid w:val="00CF01CB"/>
    <w:rsid w:val="00D0088D"/>
    <w:rsid w:val="00D01264"/>
    <w:rsid w:val="00D0253E"/>
    <w:rsid w:val="00D0677E"/>
    <w:rsid w:val="00D528F3"/>
    <w:rsid w:val="00D63961"/>
    <w:rsid w:val="00D74541"/>
    <w:rsid w:val="00D76449"/>
    <w:rsid w:val="00D96F9C"/>
    <w:rsid w:val="00D97B2E"/>
    <w:rsid w:val="00DA30F7"/>
    <w:rsid w:val="00DB2703"/>
    <w:rsid w:val="00DB6895"/>
    <w:rsid w:val="00DE00A2"/>
    <w:rsid w:val="00DF533E"/>
    <w:rsid w:val="00DF5956"/>
    <w:rsid w:val="00E63C8C"/>
    <w:rsid w:val="00E9101D"/>
    <w:rsid w:val="00EB5593"/>
    <w:rsid w:val="00ED7D5A"/>
    <w:rsid w:val="00ED7D71"/>
    <w:rsid w:val="00EE0B56"/>
    <w:rsid w:val="00EE64D6"/>
    <w:rsid w:val="00F310DA"/>
    <w:rsid w:val="00F60A78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1746648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16FD-5BAB-4989-8153-9D91A91B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6</cp:revision>
  <cp:lastPrinted>2020-04-13T07:37:00Z</cp:lastPrinted>
  <dcterms:created xsi:type="dcterms:W3CDTF">2020-04-10T09:07:00Z</dcterms:created>
  <dcterms:modified xsi:type="dcterms:W3CDTF">2020-10-22T04:04:00Z</dcterms:modified>
</cp:coreProperties>
</file>